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DED" w:rsidRDefault="00DA1DED" w:rsidP="00DA1DED">
      <w:pPr>
        <w:pStyle w:val="Standard"/>
        <w:jc w:val="right"/>
        <w:rPr>
          <w:rFonts w:ascii="Tahoma" w:hAnsi="Tahoma" w:cs="Tahoma"/>
          <w:sz w:val="16"/>
          <w:szCs w:val="16"/>
        </w:rPr>
      </w:pPr>
      <w:r>
        <w:rPr>
          <w:rFonts w:ascii="Tahoma" w:hAnsi="Tahoma" w:cs="Tahoma"/>
          <w:sz w:val="16"/>
          <w:szCs w:val="16"/>
        </w:rPr>
        <w:t xml:space="preserve">Załącznik nr </w:t>
      </w:r>
      <w:r w:rsidR="00751E7F">
        <w:rPr>
          <w:rFonts w:ascii="Tahoma" w:hAnsi="Tahoma" w:cs="Tahoma"/>
          <w:sz w:val="16"/>
          <w:szCs w:val="16"/>
        </w:rPr>
        <w:t>3</w:t>
      </w:r>
      <w:bookmarkStart w:id="0" w:name="_GoBack"/>
      <w:bookmarkEnd w:id="0"/>
    </w:p>
    <w:p w:rsidR="00DA1DED" w:rsidRPr="00344D4E" w:rsidRDefault="00DA1DED" w:rsidP="00DA1DED">
      <w:pPr>
        <w:pStyle w:val="Standard"/>
        <w:jc w:val="right"/>
        <w:rPr>
          <w:rFonts w:ascii="Tahoma" w:hAnsi="Tahoma" w:cs="Tahoma"/>
          <w:sz w:val="16"/>
          <w:szCs w:val="16"/>
        </w:rPr>
      </w:pPr>
    </w:p>
    <w:p w:rsidR="00DA1DED" w:rsidRPr="00E37C0E" w:rsidRDefault="00DA1DED" w:rsidP="00DA1DED">
      <w:pPr>
        <w:pStyle w:val="Standard"/>
        <w:jc w:val="center"/>
        <w:rPr>
          <w:rFonts w:ascii="Tahoma" w:hAnsi="Tahoma" w:cs="Tahoma"/>
          <w:sz w:val="16"/>
          <w:szCs w:val="16"/>
        </w:rPr>
      </w:pPr>
      <w:r w:rsidRPr="00E37C0E">
        <w:rPr>
          <w:rFonts w:ascii="Tahoma" w:hAnsi="Tahoma" w:cs="Tahoma"/>
          <w:b/>
          <w:bCs/>
          <w:sz w:val="16"/>
          <w:szCs w:val="16"/>
        </w:rPr>
        <w:t>OBOWIĄZEK INFORMACYJNY DLA OSÓB REPREZENTUJĄCYCH, DZIAŁAJĄCYCH W IMIENIU LUB NA RZECZ* PRZEDSIĘBIORCÓW, OSÓB FIZYCZNYCH I INNYCH PODMIOTÓW W SZCZEGÓLNOŚCI OSÓB PRAWNYCH, JEDNOSTEK ORGANIZACYJNYCH NIEPOSIADAJĄCYCH OSOBOWOŚCI PRAWNEJ, JEDNOSTEK SEKTORA FINANSÓW PUBLICZNYCH W ZAKRESIE REALIZACJI ZADAŃ USTAWOWYCH</w:t>
      </w:r>
    </w:p>
    <w:p w:rsidR="00DA1DED" w:rsidRPr="00211DFC" w:rsidRDefault="00DA1DED" w:rsidP="00DA1DED">
      <w:pPr>
        <w:pStyle w:val="Standard"/>
        <w:jc w:val="center"/>
        <w:rPr>
          <w:rFonts w:ascii="Tahoma" w:hAnsi="Tahoma" w:cs="Tahoma"/>
          <w:b/>
          <w:bCs/>
          <w:sz w:val="16"/>
          <w:szCs w:val="16"/>
          <w:u w:val="single"/>
        </w:rPr>
      </w:pPr>
    </w:p>
    <w:p w:rsidR="00DA1DED" w:rsidRPr="00211DFC" w:rsidRDefault="00DA1DED" w:rsidP="00DA1DED">
      <w:pPr>
        <w:pStyle w:val="Standard"/>
        <w:jc w:val="both"/>
        <w:rPr>
          <w:rFonts w:ascii="Tahoma" w:hAnsi="Tahoma" w:cs="Tahoma"/>
          <w:sz w:val="16"/>
          <w:szCs w:val="16"/>
        </w:rPr>
      </w:pPr>
      <w:r w:rsidRPr="00211DFC">
        <w:rPr>
          <w:rFonts w:ascii="Tahoma" w:hAnsi="Tahoma" w:cs="Tahoma"/>
          <w:sz w:val="16"/>
          <w:szCs w:val="16"/>
        </w:rPr>
        <w:t>Jeśli w relacjach z Miejskim Zakładem Komunikacji w Starogardzie Gdańskim występował/a Pan/i jako pełnomocnik lub osoba uprawniona do działania w imieniu naszego kontrahenta,  zgromadziliśmy Pani/Pana dane osobowe w następującym zakresie: imię i nazwisko, dane kontaktowe</w:t>
      </w:r>
      <w:r w:rsidRPr="00211DFC">
        <w:rPr>
          <w:rFonts w:ascii="Tahoma" w:hAnsi="Tahoma" w:cs="Tahoma"/>
          <w:color w:val="FF6600"/>
          <w:sz w:val="16"/>
          <w:szCs w:val="16"/>
        </w:rPr>
        <w:t xml:space="preserve">, </w:t>
      </w:r>
      <w:r w:rsidRPr="00211DFC">
        <w:rPr>
          <w:rFonts w:ascii="Tahoma" w:hAnsi="Tahoma" w:cs="Tahoma"/>
          <w:sz w:val="16"/>
          <w:szCs w:val="16"/>
        </w:rPr>
        <w:t xml:space="preserve">adres poczty elektronicznej, oznaczenie firmy, podstawa uprawnienia. Celem wypełnienia obowiązków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przekazujemy na Pani/Pana ręce, te podstawowe informacje o wykorzystywaniu uzyskanych danych osobowych:  </w:t>
      </w:r>
    </w:p>
    <w:p w:rsidR="00DA1DED" w:rsidRPr="00211DFC" w:rsidRDefault="00DA1DED" w:rsidP="00DA1DED">
      <w:pPr>
        <w:pStyle w:val="Standard"/>
        <w:jc w:val="both"/>
        <w:rPr>
          <w:rFonts w:ascii="Tahoma" w:hAnsi="Tahoma" w:cs="Tahoma"/>
          <w:b/>
          <w:bCs/>
          <w:sz w:val="16"/>
          <w:szCs w:val="16"/>
        </w:rPr>
      </w:pPr>
    </w:p>
    <w:p w:rsidR="00DA1DED" w:rsidRPr="00211DFC" w:rsidRDefault="00DA1DED" w:rsidP="00DA1DED">
      <w:pPr>
        <w:pStyle w:val="Standard"/>
        <w:jc w:val="both"/>
        <w:rPr>
          <w:rFonts w:ascii="Tahoma" w:hAnsi="Tahoma" w:cs="Tahoma"/>
          <w:b/>
          <w:bCs/>
          <w:sz w:val="16"/>
          <w:szCs w:val="16"/>
        </w:rPr>
      </w:pPr>
      <w:r w:rsidRPr="00211DFC">
        <w:rPr>
          <w:rFonts w:ascii="Tahoma" w:hAnsi="Tahoma" w:cs="Tahoma"/>
          <w:b/>
          <w:bCs/>
          <w:sz w:val="16"/>
          <w:szCs w:val="16"/>
        </w:rPr>
        <w:t>I. Administrator Danych Osobowych (dalej Administrator)</w:t>
      </w:r>
    </w:p>
    <w:p w:rsidR="00DA1DED" w:rsidRPr="00211DFC" w:rsidRDefault="00DA1DED" w:rsidP="00DA1DED">
      <w:pPr>
        <w:pStyle w:val="Standard"/>
        <w:shd w:val="clear" w:color="auto" w:fill="FFFFFF"/>
        <w:spacing w:after="150"/>
        <w:jc w:val="both"/>
        <w:rPr>
          <w:rFonts w:ascii="Tahoma" w:hAnsi="Tahoma" w:cs="Tahoma"/>
          <w:sz w:val="16"/>
          <w:szCs w:val="16"/>
        </w:rPr>
      </w:pPr>
      <w:r w:rsidRPr="00211DFC">
        <w:rPr>
          <w:rFonts w:ascii="Tahoma" w:eastAsia="Times New Roman" w:hAnsi="Tahoma" w:cs="Tahoma"/>
          <w:sz w:val="16"/>
          <w:szCs w:val="16"/>
          <w:lang w:eastAsia="pl-PL"/>
        </w:rPr>
        <w:t xml:space="preserve">Administratorem Państwa danych osobowych przekazanych w celu załatwienia określonej sprawy jest </w:t>
      </w:r>
      <w:r w:rsidRPr="00211DFC">
        <w:rPr>
          <w:rFonts w:ascii="Tahoma" w:hAnsi="Tahoma" w:cs="Tahoma"/>
          <w:sz w:val="16"/>
          <w:szCs w:val="16"/>
        </w:rPr>
        <w:t xml:space="preserve">Miejski Zakład Komunikacji w Starogardzie Gdańskim - siedziba: 83-200 Starogard Gdański, ul. Tczewska 20 (dalej: Zakład), </w:t>
      </w:r>
      <w:r w:rsidRPr="00211DFC">
        <w:rPr>
          <w:rFonts w:ascii="Tahoma" w:hAnsi="Tahoma" w:cs="Tahoma"/>
          <w:sz w:val="16"/>
          <w:szCs w:val="16"/>
        </w:rPr>
        <w:br/>
        <w:t>numer telefonu: 585623001, adres e-mail: mzk@mzk.starogard.pl</w:t>
      </w:r>
    </w:p>
    <w:p w:rsidR="00DA1DED" w:rsidRPr="00211DFC" w:rsidRDefault="00DA1DED" w:rsidP="00DA1DED">
      <w:pPr>
        <w:pStyle w:val="Standard"/>
        <w:jc w:val="both"/>
        <w:rPr>
          <w:rFonts w:ascii="Tahoma" w:hAnsi="Tahoma" w:cs="Tahoma"/>
          <w:b/>
          <w:bCs/>
          <w:sz w:val="16"/>
          <w:szCs w:val="16"/>
        </w:rPr>
      </w:pPr>
      <w:r w:rsidRPr="00211DFC">
        <w:rPr>
          <w:rFonts w:ascii="Tahoma" w:hAnsi="Tahoma" w:cs="Tahoma"/>
          <w:b/>
          <w:bCs/>
          <w:sz w:val="16"/>
          <w:szCs w:val="16"/>
        </w:rPr>
        <w:t>II. Inspektor Ochrony Danych</w:t>
      </w:r>
    </w:p>
    <w:p w:rsidR="00DA1DED" w:rsidRPr="00211DFC" w:rsidRDefault="00DA1DED" w:rsidP="00DA1DED">
      <w:pPr>
        <w:pStyle w:val="Standard"/>
        <w:jc w:val="both"/>
        <w:rPr>
          <w:rFonts w:ascii="Tahoma" w:hAnsi="Tahoma" w:cs="Tahoma"/>
          <w:sz w:val="16"/>
          <w:szCs w:val="16"/>
        </w:rPr>
      </w:pPr>
      <w:r w:rsidRPr="00211DFC">
        <w:rPr>
          <w:rFonts w:ascii="Tahoma" w:hAnsi="Tahoma" w:cs="Tahoma"/>
          <w:sz w:val="16"/>
          <w:szCs w:val="16"/>
        </w:rPr>
        <w:t>Administrator wyznaczył Inspektora Ochrony Danych, z którym można skontaktować się :</w:t>
      </w:r>
    </w:p>
    <w:p w:rsidR="00DA1DED" w:rsidRPr="00211DFC" w:rsidRDefault="00DA1DED" w:rsidP="00DA1DED">
      <w:pPr>
        <w:pStyle w:val="Standard"/>
        <w:numPr>
          <w:ilvl w:val="0"/>
          <w:numId w:val="1"/>
        </w:numPr>
        <w:jc w:val="both"/>
        <w:rPr>
          <w:rFonts w:ascii="Tahoma" w:hAnsi="Tahoma" w:cs="Tahoma"/>
          <w:sz w:val="16"/>
          <w:szCs w:val="16"/>
        </w:rPr>
      </w:pPr>
      <w:r w:rsidRPr="00211DFC">
        <w:rPr>
          <w:rFonts w:ascii="Tahoma" w:hAnsi="Tahoma" w:cs="Tahoma"/>
          <w:sz w:val="16"/>
          <w:szCs w:val="16"/>
        </w:rPr>
        <w:t xml:space="preserve">drogą elektroniczną: </w:t>
      </w:r>
      <w:hyperlink r:id="rId5" w:history="1">
        <w:r w:rsidRPr="00211DFC">
          <w:rPr>
            <w:rFonts w:ascii="Tahoma" w:hAnsi="Tahoma" w:cs="Tahoma"/>
            <w:sz w:val="16"/>
            <w:szCs w:val="16"/>
          </w:rPr>
          <w:t>iod.jednostki@um.starogard.pl</w:t>
        </w:r>
      </w:hyperlink>
      <w:r w:rsidRPr="00211DFC">
        <w:rPr>
          <w:rFonts w:ascii="Tahoma" w:hAnsi="Tahoma" w:cs="Tahoma"/>
          <w:sz w:val="16"/>
          <w:szCs w:val="16"/>
        </w:rPr>
        <w:t>,</w:t>
      </w:r>
    </w:p>
    <w:p w:rsidR="00DA1DED" w:rsidRPr="00211DFC" w:rsidRDefault="00DA1DED" w:rsidP="00DA1DED">
      <w:pPr>
        <w:pStyle w:val="Standard"/>
        <w:numPr>
          <w:ilvl w:val="0"/>
          <w:numId w:val="1"/>
        </w:numPr>
        <w:jc w:val="both"/>
        <w:rPr>
          <w:rFonts w:ascii="Tahoma" w:hAnsi="Tahoma" w:cs="Tahoma"/>
          <w:sz w:val="16"/>
          <w:szCs w:val="16"/>
        </w:rPr>
      </w:pPr>
      <w:r w:rsidRPr="00211DFC">
        <w:rPr>
          <w:rFonts w:ascii="Tahoma" w:hAnsi="Tahoma" w:cs="Tahoma"/>
          <w:sz w:val="16"/>
          <w:szCs w:val="16"/>
        </w:rPr>
        <w:t>osobiście w siedzibie Administratora, po uprzednim telefonicznym uzgodnieniu terminu spotkania.</w:t>
      </w:r>
    </w:p>
    <w:p w:rsidR="00DA1DED" w:rsidRPr="00211DFC" w:rsidRDefault="00DA1DED" w:rsidP="00DA1DED">
      <w:pPr>
        <w:pStyle w:val="Standard"/>
        <w:jc w:val="both"/>
        <w:rPr>
          <w:rFonts w:ascii="Tahoma" w:hAnsi="Tahoma" w:cs="Tahoma"/>
          <w:b/>
          <w:bCs/>
          <w:sz w:val="16"/>
          <w:szCs w:val="16"/>
        </w:rPr>
      </w:pPr>
    </w:p>
    <w:p w:rsidR="00DA1DED" w:rsidRPr="00211DFC" w:rsidRDefault="00DA1DED" w:rsidP="00DA1DED">
      <w:pPr>
        <w:pStyle w:val="Standard"/>
        <w:jc w:val="both"/>
        <w:rPr>
          <w:rFonts w:ascii="Tahoma" w:hAnsi="Tahoma" w:cs="Tahoma"/>
          <w:sz w:val="16"/>
          <w:szCs w:val="16"/>
        </w:rPr>
      </w:pPr>
    </w:p>
    <w:p w:rsidR="00DA1DED" w:rsidRPr="00211DFC" w:rsidRDefault="00DA1DED" w:rsidP="00DA1DED">
      <w:pPr>
        <w:pStyle w:val="Standard"/>
        <w:jc w:val="both"/>
        <w:rPr>
          <w:rFonts w:ascii="Tahoma" w:hAnsi="Tahoma" w:cs="Tahoma"/>
          <w:b/>
          <w:bCs/>
          <w:sz w:val="16"/>
          <w:szCs w:val="16"/>
        </w:rPr>
      </w:pPr>
      <w:r w:rsidRPr="00211DFC">
        <w:rPr>
          <w:rFonts w:ascii="Tahoma" w:hAnsi="Tahoma" w:cs="Tahoma"/>
          <w:b/>
          <w:bCs/>
          <w:sz w:val="16"/>
          <w:szCs w:val="16"/>
        </w:rPr>
        <w:t>III. Cel i podstawa przetwarzania danych osobowych</w:t>
      </w:r>
    </w:p>
    <w:p w:rsidR="00DA1DED" w:rsidRDefault="00DA1DED" w:rsidP="00DA1DED">
      <w:pPr>
        <w:pStyle w:val="Standard"/>
        <w:ind w:hanging="426"/>
        <w:jc w:val="both"/>
        <w:rPr>
          <w:rFonts w:ascii="Tahoma" w:eastAsia="Calibri" w:hAnsi="Tahoma" w:cs="Tahoma"/>
          <w:sz w:val="16"/>
          <w:szCs w:val="16"/>
          <w:lang w:eastAsia="en-US"/>
        </w:rPr>
      </w:pPr>
      <w:r w:rsidRPr="00211DFC">
        <w:rPr>
          <w:rFonts w:ascii="Tahoma" w:hAnsi="Tahoma" w:cs="Tahoma"/>
          <w:sz w:val="16"/>
          <w:szCs w:val="16"/>
        </w:rPr>
        <w:tab/>
        <w:t xml:space="preserve">Pani/Pana dane osobowe będą przetwarzane </w:t>
      </w:r>
      <w:r w:rsidRPr="00211DFC">
        <w:rPr>
          <w:rFonts w:ascii="Tahoma" w:eastAsia="Calibri" w:hAnsi="Tahoma" w:cs="Tahoma"/>
          <w:sz w:val="16"/>
          <w:szCs w:val="16"/>
          <w:lang w:eastAsia="en-US"/>
        </w:rPr>
        <w:t>na podstawie  art. 6 ust. 1 lit. b RODO w celu wykonania umowy wiążącej Administratora z reprezentowanym przez Panią/Pana podmiotem.</w:t>
      </w:r>
    </w:p>
    <w:p w:rsidR="00DA1DED" w:rsidRDefault="00DA1DED" w:rsidP="00DA1DED">
      <w:pPr>
        <w:pStyle w:val="Standard"/>
        <w:ind w:hanging="426"/>
        <w:jc w:val="both"/>
        <w:rPr>
          <w:rFonts w:ascii="Tahoma" w:eastAsia="Calibri" w:hAnsi="Tahoma" w:cs="Tahoma"/>
          <w:sz w:val="16"/>
          <w:szCs w:val="16"/>
          <w:lang w:eastAsia="en-US"/>
        </w:rPr>
      </w:pPr>
    </w:p>
    <w:p w:rsidR="00DA1DED" w:rsidRPr="00211DFC" w:rsidRDefault="00DA1DED" w:rsidP="00DA1DED">
      <w:pPr>
        <w:pStyle w:val="Standard"/>
        <w:ind w:hanging="426"/>
        <w:jc w:val="both"/>
        <w:rPr>
          <w:rFonts w:ascii="Tahoma" w:hAnsi="Tahoma" w:cs="Tahoma"/>
          <w:b/>
          <w:bCs/>
          <w:sz w:val="16"/>
          <w:szCs w:val="16"/>
        </w:rPr>
      </w:pPr>
      <w:r>
        <w:rPr>
          <w:rFonts w:ascii="Tahoma" w:eastAsia="Calibri" w:hAnsi="Tahoma" w:cs="Tahoma"/>
          <w:sz w:val="16"/>
          <w:szCs w:val="16"/>
          <w:lang w:eastAsia="en-US"/>
        </w:rPr>
        <w:tab/>
      </w:r>
      <w:r w:rsidRPr="00211DFC">
        <w:rPr>
          <w:rFonts w:ascii="Tahoma" w:hAnsi="Tahoma" w:cs="Tahoma"/>
          <w:b/>
          <w:bCs/>
          <w:sz w:val="16"/>
          <w:szCs w:val="16"/>
        </w:rPr>
        <w:t>IV. Odbiorcy danych</w:t>
      </w:r>
    </w:p>
    <w:p w:rsidR="00DA1DED" w:rsidRPr="00211DFC" w:rsidRDefault="00DA1DED" w:rsidP="00DA1DED">
      <w:pPr>
        <w:pStyle w:val="Standard"/>
        <w:ind w:left="26" w:hanging="13"/>
        <w:jc w:val="both"/>
        <w:rPr>
          <w:rFonts w:ascii="Tahoma" w:hAnsi="Tahoma" w:cs="Tahoma"/>
          <w:sz w:val="16"/>
          <w:szCs w:val="16"/>
        </w:rPr>
      </w:pPr>
      <w:r w:rsidRPr="00211DFC">
        <w:rPr>
          <w:rFonts w:ascii="Tahoma" w:hAnsi="Tahoma" w:cs="Tahoma"/>
          <w:sz w:val="16"/>
          <w:szCs w:val="16"/>
        </w:rPr>
        <w:t>Odbiorcami Pani/Pana danych osobowych mogą być podmioty, organy, które uprawnione są do ich otrzymania na mocy przepisów prawa. Ponadto mogą być przekazane podmiotom przetwarzającym, które na podstawie stosownych umów powierzenia przetwarzania danych, podpisanych z Administratorem, zgodnie z art. 28 RODO, przetwarzają dane na zlecenie i w imieniu Administratora i wyłącznie zgodnie z jego poleceniami, np. podmiotom zapewniającym zewnętrzną obsługę w zakresie archiwizacji i niszczenia dokumentów.</w:t>
      </w:r>
    </w:p>
    <w:p w:rsidR="00DA1DED" w:rsidRPr="00211DFC" w:rsidRDefault="00DA1DED" w:rsidP="00DA1DED">
      <w:pPr>
        <w:pStyle w:val="Standard"/>
        <w:jc w:val="both"/>
        <w:rPr>
          <w:rFonts w:ascii="Tahoma" w:hAnsi="Tahoma" w:cs="Tahoma"/>
          <w:b/>
          <w:bCs/>
          <w:sz w:val="16"/>
          <w:szCs w:val="16"/>
        </w:rPr>
      </w:pPr>
    </w:p>
    <w:p w:rsidR="00DA1DED" w:rsidRPr="00211DFC" w:rsidRDefault="00DA1DED" w:rsidP="00DA1DED">
      <w:pPr>
        <w:pStyle w:val="Standard"/>
        <w:jc w:val="both"/>
        <w:rPr>
          <w:rFonts w:ascii="Tahoma" w:hAnsi="Tahoma" w:cs="Tahoma"/>
          <w:b/>
          <w:bCs/>
          <w:sz w:val="16"/>
          <w:szCs w:val="16"/>
        </w:rPr>
      </w:pPr>
      <w:r w:rsidRPr="00211DFC">
        <w:rPr>
          <w:rFonts w:ascii="Tahoma" w:hAnsi="Tahoma" w:cs="Tahoma"/>
          <w:b/>
          <w:bCs/>
          <w:sz w:val="16"/>
          <w:szCs w:val="16"/>
        </w:rPr>
        <w:t>V. Okres przechowywania danych</w:t>
      </w:r>
    </w:p>
    <w:p w:rsidR="00DA1DED" w:rsidRPr="00211DFC" w:rsidRDefault="00DA1DED" w:rsidP="00DA1DED">
      <w:pPr>
        <w:pStyle w:val="Standard"/>
        <w:jc w:val="both"/>
        <w:rPr>
          <w:rFonts w:ascii="Tahoma" w:hAnsi="Tahoma" w:cs="Tahoma"/>
          <w:sz w:val="16"/>
          <w:szCs w:val="16"/>
        </w:rPr>
      </w:pPr>
      <w:r w:rsidRPr="00211DFC">
        <w:rPr>
          <w:rFonts w:ascii="Tahoma" w:hAnsi="Tahoma" w:cs="Tahoma"/>
          <w:sz w:val="16"/>
          <w:szCs w:val="16"/>
        </w:rPr>
        <w:t xml:space="preserve">Pani/Pana dane osobowe będą przechowywane przez okres niezbędny do realizacji celów przetwarzania, nie krócej niż okres wskazany </w:t>
      </w:r>
      <w:r w:rsidRPr="00211DFC">
        <w:rPr>
          <w:rFonts w:ascii="Tahoma" w:eastAsia="Times New Roman" w:hAnsi="Tahoma" w:cs="Tahoma"/>
          <w:sz w:val="16"/>
          <w:szCs w:val="16"/>
          <w:lang w:eastAsia="en-US"/>
        </w:rPr>
        <w:t xml:space="preserve"> w przepisach prawa o archiwizacji dokumentów oraz zgodnie z obowiązującą u Administratora Instrukcją Kancelaryjną.</w:t>
      </w:r>
    </w:p>
    <w:p w:rsidR="00DA1DED" w:rsidRPr="00211DFC" w:rsidRDefault="00DA1DED" w:rsidP="00DA1DED">
      <w:pPr>
        <w:pStyle w:val="Standard"/>
        <w:jc w:val="both"/>
        <w:rPr>
          <w:rFonts w:ascii="Tahoma" w:eastAsia="Times New Roman" w:hAnsi="Tahoma" w:cs="Tahoma"/>
          <w:b/>
          <w:bCs/>
          <w:sz w:val="16"/>
          <w:szCs w:val="16"/>
        </w:rPr>
      </w:pPr>
    </w:p>
    <w:p w:rsidR="00DA1DED" w:rsidRPr="00211DFC" w:rsidRDefault="00DA1DED" w:rsidP="00DA1DED">
      <w:pPr>
        <w:pStyle w:val="Standard"/>
        <w:jc w:val="both"/>
        <w:rPr>
          <w:rFonts w:ascii="Tahoma" w:eastAsia="Times New Roman" w:hAnsi="Tahoma" w:cs="Tahoma"/>
          <w:b/>
          <w:bCs/>
          <w:sz w:val="16"/>
          <w:szCs w:val="16"/>
        </w:rPr>
      </w:pPr>
      <w:r w:rsidRPr="00211DFC">
        <w:rPr>
          <w:rFonts w:ascii="Tahoma" w:eastAsia="Times New Roman" w:hAnsi="Tahoma" w:cs="Tahoma"/>
          <w:b/>
          <w:bCs/>
          <w:sz w:val="16"/>
          <w:szCs w:val="16"/>
        </w:rPr>
        <w:t>VI. Przysługujące prawa</w:t>
      </w:r>
    </w:p>
    <w:p w:rsidR="00DA1DED" w:rsidRPr="00211DFC" w:rsidRDefault="00DA1DED" w:rsidP="00DA1DED">
      <w:pPr>
        <w:pStyle w:val="Standard"/>
        <w:jc w:val="both"/>
        <w:rPr>
          <w:rFonts w:ascii="Tahoma" w:eastAsia="Times New Roman" w:hAnsi="Tahoma" w:cs="Tahoma"/>
          <w:sz w:val="16"/>
          <w:szCs w:val="16"/>
        </w:rPr>
      </w:pPr>
      <w:r w:rsidRPr="00211DFC">
        <w:rPr>
          <w:rFonts w:ascii="Tahoma" w:eastAsia="Times New Roman" w:hAnsi="Tahoma" w:cs="Tahoma"/>
          <w:sz w:val="16"/>
          <w:szCs w:val="16"/>
        </w:rPr>
        <w:t>Posiada Pani/Pan prawo do:</w:t>
      </w:r>
    </w:p>
    <w:p w:rsidR="00DA1DED" w:rsidRPr="00211DFC" w:rsidRDefault="00DA1DED" w:rsidP="00DA1DED">
      <w:pPr>
        <w:pStyle w:val="Standard"/>
        <w:jc w:val="both"/>
        <w:rPr>
          <w:rFonts w:ascii="Tahoma" w:eastAsia="Times New Roman" w:hAnsi="Tahoma" w:cs="Tahoma"/>
          <w:sz w:val="16"/>
          <w:szCs w:val="16"/>
        </w:rPr>
      </w:pPr>
      <w:r w:rsidRPr="00211DFC">
        <w:rPr>
          <w:rFonts w:ascii="Tahoma" w:eastAsia="Times New Roman" w:hAnsi="Tahoma" w:cs="Tahoma"/>
          <w:sz w:val="16"/>
          <w:szCs w:val="16"/>
        </w:rPr>
        <w:t>a) dostępu do swoich danych osobowych,</w:t>
      </w:r>
    </w:p>
    <w:p w:rsidR="00DA1DED" w:rsidRPr="00211DFC" w:rsidRDefault="00DA1DED" w:rsidP="00DA1DED">
      <w:pPr>
        <w:pStyle w:val="Standard"/>
        <w:jc w:val="both"/>
        <w:rPr>
          <w:rFonts w:ascii="Tahoma" w:eastAsia="Times New Roman" w:hAnsi="Tahoma" w:cs="Tahoma"/>
          <w:sz w:val="16"/>
          <w:szCs w:val="16"/>
        </w:rPr>
      </w:pPr>
      <w:r w:rsidRPr="00211DFC">
        <w:rPr>
          <w:rFonts w:ascii="Tahoma" w:eastAsia="Times New Roman" w:hAnsi="Tahoma" w:cs="Tahoma"/>
          <w:sz w:val="16"/>
          <w:szCs w:val="16"/>
        </w:rPr>
        <w:t>b) sprostowania danych,</w:t>
      </w:r>
    </w:p>
    <w:p w:rsidR="00DA1DED" w:rsidRPr="00211DFC" w:rsidRDefault="00DA1DED" w:rsidP="00DA1DED">
      <w:pPr>
        <w:pStyle w:val="Standard"/>
        <w:jc w:val="both"/>
        <w:rPr>
          <w:rFonts w:ascii="Tahoma" w:eastAsia="Times New Roman" w:hAnsi="Tahoma" w:cs="Tahoma"/>
          <w:sz w:val="16"/>
          <w:szCs w:val="16"/>
        </w:rPr>
      </w:pPr>
      <w:r w:rsidRPr="00211DFC">
        <w:rPr>
          <w:rFonts w:ascii="Tahoma" w:eastAsia="Times New Roman" w:hAnsi="Tahoma" w:cs="Tahoma"/>
          <w:sz w:val="16"/>
          <w:szCs w:val="16"/>
        </w:rPr>
        <w:t>c) ograniczenia przetwarzania danych,</w:t>
      </w:r>
    </w:p>
    <w:p w:rsidR="00DA1DED" w:rsidRPr="00211DFC" w:rsidRDefault="00DA1DED" w:rsidP="00DA1DED">
      <w:pPr>
        <w:pStyle w:val="Standard"/>
        <w:jc w:val="both"/>
        <w:rPr>
          <w:rFonts w:ascii="Tahoma" w:hAnsi="Tahoma" w:cs="Tahoma"/>
          <w:sz w:val="16"/>
          <w:szCs w:val="16"/>
        </w:rPr>
      </w:pPr>
      <w:r w:rsidRPr="00211DFC">
        <w:rPr>
          <w:rFonts w:ascii="Tahoma" w:eastAsia="Times New Roman" w:hAnsi="Tahoma" w:cs="Tahoma"/>
          <w:sz w:val="16"/>
          <w:szCs w:val="16"/>
        </w:rPr>
        <w:t xml:space="preserve">d) usunięcia danych </w:t>
      </w:r>
      <w:r w:rsidRPr="00211DFC">
        <w:rPr>
          <w:rFonts w:ascii="Tahoma" w:hAnsi="Tahoma" w:cs="Tahoma"/>
          <w:sz w:val="16"/>
          <w:szCs w:val="16"/>
        </w:rPr>
        <w:t>(o ile nie zakłóca to realizacji umowy lub obowiązków  Administratora wynikających z przepisów prawa)</w:t>
      </w:r>
      <w:r w:rsidRPr="00211DFC">
        <w:rPr>
          <w:rFonts w:ascii="Tahoma" w:eastAsia="Times New Roman" w:hAnsi="Tahoma" w:cs="Tahoma"/>
          <w:sz w:val="16"/>
          <w:szCs w:val="16"/>
        </w:rPr>
        <w:t>.</w:t>
      </w:r>
    </w:p>
    <w:p w:rsidR="00DA1DED" w:rsidRPr="00211DFC" w:rsidRDefault="00DA1DED" w:rsidP="00DA1DED">
      <w:pPr>
        <w:pStyle w:val="Standard"/>
        <w:jc w:val="both"/>
        <w:rPr>
          <w:rFonts w:ascii="Tahoma" w:eastAsia="Times New Roman" w:hAnsi="Tahoma" w:cs="Tahoma"/>
          <w:b/>
          <w:bCs/>
          <w:sz w:val="16"/>
          <w:szCs w:val="16"/>
        </w:rPr>
      </w:pPr>
    </w:p>
    <w:p w:rsidR="00DA1DED" w:rsidRPr="00211DFC" w:rsidRDefault="00DA1DED" w:rsidP="00DA1DED">
      <w:pPr>
        <w:pStyle w:val="Standard"/>
        <w:jc w:val="both"/>
        <w:rPr>
          <w:rFonts w:ascii="Tahoma" w:eastAsia="Times New Roman" w:hAnsi="Tahoma" w:cs="Tahoma"/>
          <w:b/>
          <w:bCs/>
          <w:sz w:val="16"/>
          <w:szCs w:val="16"/>
        </w:rPr>
      </w:pPr>
      <w:r w:rsidRPr="00211DFC">
        <w:rPr>
          <w:rFonts w:ascii="Tahoma" w:eastAsia="Times New Roman" w:hAnsi="Tahoma" w:cs="Tahoma"/>
          <w:b/>
          <w:bCs/>
          <w:sz w:val="16"/>
          <w:szCs w:val="16"/>
        </w:rPr>
        <w:t>VII. Skarga do organu nadzorczego</w:t>
      </w:r>
    </w:p>
    <w:p w:rsidR="00DA1DED" w:rsidRPr="00211DFC" w:rsidRDefault="00DA1DED" w:rsidP="00DA1DED">
      <w:pPr>
        <w:pStyle w:val="Standard"/>
        <w:jc w:val="both"/>
        <w:rPr>
          <w:rFonts w:ascii="Tahoma" w:eastAsia="Times New Roman" w:hAnsi="Tahoma" w:cs="Tahoma"/>
          <w:sz w:val="16"/>
          <w:szCs w:val="16"/>
        </w:rPr>
      </w:pPr>
      <w:r w:rsidRPr="00211DFC">
        <w:rPr>
          <w:rFonts w:ascii="Tahoma" w:eastAsia="Times New Roman" w:hAnsi="Tahoma" w:cs="Tahoma"/>
          <w:sz w:val="16"/>
          <w:szCs w:val="16"/>
        </w:rPr>
        <w:t>Przysługuje Pani/Panu prawo wniesienia skargi do organu nadzorczego jakim jest Prezes Urzędu Ochrony Danych Osobowych</w:t>
      </w:r>
      <w:r w:rsidRPr="00211DFC">
        <w:rPr>
          <w:rFonts w:ascii="Tahoma" w:eastAsia="Times New Roman" w:hAnsi="Tahoma" w:cs="Tahoma"/>
          <w:sz w:val="16"/>
          <w:szCs w:val="16"/>
        </w:rPr>
        <w:br/>
        <w:t>z siedzibą w Warszawie przy ul. Stawki 2.</w:t>
      </w:r>
    </w:p>
    <w:p w:rsidR="00DA1DED" w:rsidRPr="00211DFC" w:rsidRDefault="00DA1DED" w:rsidP="00DA1DED">
      <w:pPr>
        <w:pStyle w:val="Standard"/>
        <w:jc w:val="both"/>
        <w:rPr>
          <w:rFonts w:ascii="Tahoma" w:eastAsia="Times New Roman" w:hAnsi="Tahoma" w:cs="Tahoma"/>
          <w:b/>
          <w:bCs/>
          <w:sz w:val="16"/>
          <w:szCs w:val="16"/>
        </w:rPr>
      </w:pPr>
    </w:p>
    <w:p w:rsidR="00DA1DED" w:rsidRPr="00211DFC" w:rsidRDefault="00DA1DED" w:rsidP="00DA1DED">
      <w:pPr>
        <w:pStyle w:val="Standard"/>
        <w:jc w:val="both"/>
        <w:rPr>
          <w:rFonts w:ascii="Tahoma" w:eastAsia="Times New Roman" w:hAnsi="Tahoma" w:cs="Tahoma"/>
          <w:b/>
          <w:bCs/>
          <w:sz w:val="16"/>
          <w:szCs w:val="16"/>
        </w:rPr>
      </w:pPr>
      <w:r w:rsidRPr="00211DFC">
        <w:rPr>
          <w:rFonts w:ascii="Tahoma" w:eastAsia="Times New Roman" w:hAnsi="Tahoma" w:cs="Tahoma"/>
          <w:b/>
          <w:bCs/>
          <w:sz w:val="16"/>
          <w:szCs w:val="16"/>
        </w:rPr>
        <w:t>VIII. Wymóg podania danych</w:t>
      </w:r>
    </w:p>
    <w:p w:rsidR="00DA1DED" w:rsidRPr="00211DFC" w:rsidRDefault="00DA1DED" w:rsidP="00DA1DED">
      <w:pPr>
        <w:pStyle w:val="Standard"/>
        <w:ind w:left="13" w:hanging="26"/>
        <w:jc w:val="both"/>
        <w:rPr>
          <w:rFonts w:ascii="Tahoma" w:eastAsia="Times New Roman" w:hAnsi="Tahoma" w:cs="Tahoma"/>
          <w:sz w:val="16"/>
          <w:szCs w:val="16"/>
        </w:rPr>
      </w:pPr>
      <w:r w:rsidRPr="00211DFC">
        <w:rPr>
          <w:rFonts w:ascii="Tahoma" w:eastAsia="Times New Roman" w:hAnsi="Tahoma" w:cs="Tahoma"/>
          <w:sz w:val="16"/>
          <w:szCs w:val="16"/>
        </w:rPr>
        <w:t>Podanie Pani/Pana danych osobowych jest wymagane do zawarcia umowy, odmowa podania danych osobowych skutkuje niemożnością zawarcia i realizacji umowy.</w:t>
      </w:r>
    </w:p>
    <w:p w:rsidR="00DA1DED" w:rsidRPr="00211DFC" w:rsidRDefault="00DA1DED" w:rsidP="00DA1DED">
      <w:pPr>
        <w:pStyle w:val="Standard"/>
        <w:jc w:val="both"/>
        <w:rPr>
          <w:rFonts w:ascii="Tahoma" w:eastAsia="Times New Roman" w:hAnsi="Tahoma" w:cs="Tahoma"/>
          <w:b/>
          <w:bCs/>
          <w:sz w:val="16"/>
          <w:szCs w:val="16"/>
        </w:rPr>
      </w:pPr>
    </w:p>
    <w:p w:rsidR="00DA1DED" w:rsidRPr="00211DFC" w:rsidRDefault="00DA1DED" w:rsidP="00DA1DED">
      <w:pPr>
        <w:pStyle w:val="Standard"/>
        <w:jc w:val="both"/>
        <w:rPr>
          <w:rFonts w:ascii="Tahoma" w:eastAsia="Times New Roman" w:hAnsi="Tahoma" w:cs="Tahoma"/>
          <w:b/>
          <w:bCs/>
          <w:sz w:val="16"/>
          <w:szCs w:val="16"/>
        </w:rPr>
      </w:pPr>
      <w:r w:rsidRPr="00211DFC">
        <w:rPr>
          <w:rFonts w:ascii="Tahoma" w:eastAsia="Times New Roman" w:hAnsi="Tahoma" w:cs="Tahoma"/>
          <w:b/>
          <w:bCs/>
          <w:sz w:val="16"/>
          <w:szCs w:val="16"/>
        </w:rPr>
        <w:t>IX. Informacja o zautomatyzowanym podejmowaniu decyzji, w tym profilowaniu</w:t>
      </w:r>
    </w:p>
    <w:p w:rsidR="00DA1DED" w:rsidRPr="00211DFC" w:rsidRDefault="00DA1DED" w:rsidP="00DA1DED">
      <w:pPr>
        <w:pStyle w:val="Standard"/>
        <w:jc w:val="both"/>
        <w:rPr>
          <w:rFonts w:ascii="Tahoma" w:eastAsia="Times New Roman" w:hAnsi="Tahoma" w:cs="Tahoma"/>
          <w:sz w:val="16"/>
          <w:szCs w:val="16"/>
        </w:rPr>
      </w:pPr>
      <w:r w:rsidRPr="00211DFC">
        <w:rPr>
          <w:rFonts w:ascii="Tahoma" w:eastAsia="Times New Roman" w:hAnsi="Tahoma" w:cs="Tahoma"/>
          <w:sz w:val="16"/>
          <w:szCs w:val="16"/>
        </w:rPr>
        <w:t>Pani/Pana dane osobowe nie podlegają zautomatyzowanemu podejmowaniu decyzji, w tym profilowaniu.</w:t>
      </w:r>
    </w:p>
    <w:p w:rsidR="00DA1DED" w:rsidRPr="00211DFC" w:rsidRDefault="00DA1DED" w:rsidP="00DA1DED">
      <w:pPr>
        <w:pStyle w:val="Standard"/>
        <w:jc w:val="both"/>
        <w:rPr>
          <w:rFonts w:ascii="Tahoma" w:eastAsia="Times New Roman" w:hAnsi="Tahoma" w:cs="Tahoma"/>
          <w:sz w:val="16"/>
          <w:szCs w:val="16"/>
        </w:rPr>
      </w:pPr>
    </w:p>
    <w:p w:rsidR="00DA1DED" w:rsidRPr="00211DFC" w:rsidRDefault="00DA1DED" w:rsidP="00DA1DED">
      <w:pPr>
        <w:pStyle w:val="Standard"/>
        <w:jc w:val="both"/>
        <w:rPr>
          <w:rFonts w:ascii="Tahoma" w:hAnsi="Tahoma" w:cs="Tahoma"/>
          <w:sz w:val="16"/>
          <w:szCs w:val="16"/>
        </w:rPr>
      </w:pPr>
      <w:r w:rsidRPr="00211DFC">
        <w:rPr>
          <w:rFonts w:ascii="Tahoma" w:eastAsia="Times New Roman" w:hAnsi="Tahoma" w:cs="Tahoma"/>
          <w:sz w:val="16"/>
          <w:szCs w:val="16"/>
        </w:rPr>
        <w:t>*</w:t>
      </w:r>
      <w:r w:rsidRPr="00211DFC">
        <w:rPr>
          <w:rFonts w:ascii="Tahoma" w:hAnsi="Tahoma" w:cs="Tahoma"/>
          <w:b/>
          <w:bCs/>
          <w:sz w:val="16"/>
          <w:szCs w:val="16"/>
        </w:rPr>
        <w:t>W szczególności członków organów zarządzających, pełnomocników w tym prokurentów, osób reprezentujących jednostki sektora finansów publicznych na podstawie pełnomocnictw –upoważnień lub przepisów prawa.</w:t>
      </w:r>
    </w:p>
    <w:p w:rsidR="00490B7B" w:rsidRDefault="00490B7B"/>
    <w:sectPr w:rsidR="00490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55901"/>
    <w:multiLevelType w:val="hybridMultilevel"/>
    <w:tmpl w:val="A5BA4D8C"/>
    <w:lvl w:ilvl="0" w:tplc="AF062A54">
      <w:start w:val="1"/>
      <w:numFmt w:val="decimal"/>
      <w:lvlText w:val="%1)"/>
      <w:lvlJc w:val="left"/>
      <w:pPr>
        <w:ind w:left="360" w:hanging="360"/>
      </w:pPr>
      <w:rPr>
        <w:rFonts w:ascii="Tahoma" w:eastAsia="SimSun" w:hAnsi="Tahoma" w:cs="Tahoma"/>
        <w:sz w:val="16"/>
        <w:szCs w:val="16"/>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DB"/>
    <w:rsid w:val="00490B7B"/>
    <w:rsid w:val="00751E7F"/>
    <w:rsid w:val="00DA1DED"/>
    <w:rsid w:val="00E65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7EE19-72B8-4DEA-8F51-DB01C76F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DA1DE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o.jednostki@um.starogar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547</Words>
  <Characters>3287</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3</cp:revision>
  <cp:lastPrinted>2024-11-29T08:03:00Z</cp:lastPrinted>
  <dcterms:created xsi:type="dcterms:W3CDTF">2024-11-29T06:18:00Z</dcterms:created>
  <dcterms:modified xsi:type="dcterms:W3CDTF">2024-11-29T08:06:00Z</dcterms:modified>
</cp:coreProperties>
</file>